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3"/>
        <w:gridCol w:w="5494"/>
        <w:gridCol w:w="816"/>
        <w:gridCol w:w="1297"/>
        <w:gridCol w:w="1245"/>
      </w:tblGrid>
      <w:tr w:rsidR="007A428C" w:rsidTr="005763C5">
        <w:trPr>
          <w:trHeight w:val="240"/>
          <w:tblHeader/>
        </w:trPr>
        <w:tc>
          <w:tcPr>
            <w:tcW w:w="9375" w:type="dxa"/>
            <w:gridSpan w:val="5"/>
            <w:tcBorders>
              <w:top w:val="nil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HOJA DE DATOS</w:t>
            </w:r>
          </w:p>
        </w:tc>
      </w:tr>
      <w:tr w:rsidR="007A428C" w:rsidTr="005763C5">
        <w:trPr>
          <w:trHeight w:val="240"/>
          <w:tblHeader/>
        </w:trPr>
        <w:tc>
          <w:tcPr>
            <w:tcW w:w="9375" w:type="dxa"/>
            <w:gridSpan w:val="5"/>
            <w:tcBorders>
              <w:top w:val="nil"/>
            </w:tcBorders>
            <w:noWrap/>
            <w:vAlign w:val="center"/>
          </w:tcPr>
          <w:p w:rsidR="007A428C" w:rsidRDefault="007A428C" w:rsidP="007A4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TRANSFORMADOR 630 kVA 20/0,4-0,23 kV</w:t>
            </w:r>
          </w:p>
        </w:tc>
      </w:tr>
      <w:tr w:rsidR="007A428C" w:rsidTr="005763C5">
        <w:trPr>
          <w:trHeight w:val="240"/>
          <w:tblHeader/>
        </w:trPr>
        <w:tc>
          <w:tcPr>
            <w:tcW w:w="9375" w:type="dxa"/>
            <w:gridSpan w:val="5"/>
            <w:tcBorders>
              <w:top w:val="nil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7A428C" w:rsidTr="005763C5">
        <w:trPr>
          <w:trHeight w:val="240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ITEM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DESCRIPCION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UNIDAD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ESPEC.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OFRECIDO</w:t>
            </w: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INFORMACION GENERAL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LUGAR DE FABRICACION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LUGAR DE PRUEBA E INSPECCION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PUERTO DE EMBARQUE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TIEMPO DE ENTREGA DE PLANOS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Semanas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DURACION DE FABRICACION Y PRUEBAS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Semanas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CODIGOS Y ESTANDARES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IEC-ANSI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CARACTERISTICAS NOMINALES GARANTIZADAS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INSTALACION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Interior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TEMPERATURA AMBIENTE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MAXIMA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°C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MEDIA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°C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MINIMA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°C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ALTITUD SOBRE EL NIVEL DEL MAR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4"/>
                <w:lang w:val="en-US" w:eastAsia="es-MX"/>
              </w:rPr>
              <w:t>m.s.n.m.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1000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FRECUENCIA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Hz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50+/-5%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POTENCIA CONTINUA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630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TEMPERATURAS MÁXIMAS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SUPERFICIAL - LIQUIDO DIELECTRICO AISLANTE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°C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PROMEDIO – ENROLLADOS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°C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PUNTO MAS CALIENTE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°C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IMPEDANCIA A 75°C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Entre 3 y 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TENSION NOMINAL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PRIMARIO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SECUNDARIO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TENSION MAXIMA DE SERVICIO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PRIMARIO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SECUNDARIO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eastAsia="es-MX"/>
              </w:rPr>
              <w:t>PERDIDAS GARANTIZADAS A TENSION NOMINAL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PERDIDAS SIN CARGA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 xml:space="preserve">100% TENSION NOMINAL </w:t>
            </w:r>
            <w:r>
              <w:rPr>
                <w:rFonts w:ascii="Arial" w:hAnsi="Arial" w:cs="Arial"/>
                <w:sz w:val="16"/>
                <w:szCs w:val="14"/>
                <w:lang w:eastAsia="es-MX"/>
              </w:rPr>
              <w:sym w:font="Symbol" w:char="F0A3"/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PERDIDAS TOTALES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1"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 xml:space="preserve">100% CARGA NOMINAL </w:t>
            </w:r>
            <w:r>
              <w:rPr>
                <w:rFonts w:ascii="Arial" w:hAnsi="Arial" w:cs="Arial"/>
                <w:sz w:val="16"/>
                <w:szCs w:val="14"/>
                <w:lang w:eastAsia="es-MX"/>
              </w:rPr>
              <w:sym w:font="Symbol" w:char="F0A3"/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CONSTRUCCION DEL TRANSFORMADOR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NUMERO DE FASES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NUMERO DE DEVANADOS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83261C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GRUPO DE CONEXIÓN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Dyn11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NIVEL BASICO DE IMPULSO (BIL)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PRIMARIO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83261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Según norma de fabricación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SECUNDARIO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83261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Según norma de fabricación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83261C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TENSION APLICADA A FRECUENCIA DE RED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PRIMARIO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83261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Según norma de fabricación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83261C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SECUNDARIO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83261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Según norma de fabricación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83261C">
        <w:trPr>
          <w:trHeight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MATERIAL DEL CONDUCTOR DE LOS DEVANADOS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cobre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83261C">
        <w:trPr>
          <w:trHeight w:val="240"/>
        </w:trPr>
        <w:tc>
          <w:tcPr>
            <w:tcW w:w="523" w:type="dxa"/>
            <w:tcBorders>
              <w:top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ind w:left="321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83261C">
        <w:trPr>
          <w:trHeight w:val="240"/>
        </w:trPr>
        <w:tc>
          <w:tcPr>
            <w:tcW w:w="523" w:type="dxa"/>
            <w:tcBorders>
              <w:top w:val="nil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</w:tcBorders>
            <w:noWrap/>
            <w:vAlign w:val="center"/>
          </w:tcPr>
          <w:p w:rsidR="007A428C" w:rsidRDefault="007A428C" w:rsidP="005763C5">
            <w:pPr>
              <w:keepNext/>
              <w:ind w:left="321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816" w:type="dxa"/>
            <w:tcBorders>
              <w:top w:val="nil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83261C">
        <w:trPr>
          <w:trHeight w:val="24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LIQUIDO DIELECTRICO AISLANTE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Silicona/FR3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RESISTENCIA DEL DIELECTRICO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VOLUMEN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CORRIENTES MAXIMAS DE CORTOCIRCUITO (p.u. en base propia)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DEVANADO DE ALTA TENSION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p.u.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4"/>
                <w:lang w:val="en-US" w:eastAsia="es-MX"/>
              </w:rPr>
              <w:t>25 (x In)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val="en-US"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DEVANADO DE BAJA TENSION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4"/>
                <w:lang w:val="en-US" w:eastAsia="es-MX"/>
              </w:rPr>
              <w:t>p.u.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4"/>
                <w:lang w:val="en-US" w:eastAsia="es-MX"/>
              </w:rPr>
              <w:t>25 (x In)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val="en-US"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DURACION DEL CORTOCIRCUITO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seg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BUSHINGS DEL PRIMARIO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keepNext/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UBICACIÓN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En Tapa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BUSHINGS DEL SECUNDARIO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UBICACIÓN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En Tapa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  <w:r>
              <w:rPr>
                <w:rFonts w:ascii="Arial" w:hAnsi="Arial" w:cs="Arial"/>
                <w:sz w:val="16"/>
                <w:szCs w:val="14"/>
                <w:lang w:val="en-US" w:eastAsia="es-MX"/>
              </w:rPr>
              <w:t>BUSHINGS DEL NEUTRO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val="en-US"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val="en-US"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UBICACIÓN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En Tapa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INSTRUMENTOS Y ACCESORIOS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PLACA DE CARACTERISTICAS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GANCHOS PARA LEVANTAR (EL TRANSFORMADOR, LA CUBIERTA,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EL NÚCLEO Y LOS DEVANADOS)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GANCHOS PARA TIRAR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VALVULA DE DRENAJE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VÁLVULA DE MUESTRA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NIVEL DE LIQUIDO DIELECTRICO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VÁLVULA DE SOBREPRESIÓN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CONTACTOS DE ALARMA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CONTACTOS DE DISPARO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TERMÓMETRO PARA TEMPERATURA LIQUIDO DIELECTRICO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DIAL CON INDICACOR DE MAXIMO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CONTACTOS DE ALARMA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CONTACTOS DE DISPARO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MANOVACUOMETRO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CAJA DE CONEXIÓN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CONECTORES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LADO PRIMARIO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MATERIAL CONDUCTOR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TAMAÑO CONDUCTOR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1c 95 mm2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MATERIAL CONECTOR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RANGO DEL CONECTOR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LADO SECUNDARIO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TIPO / MODELO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MATERIAL CONDUCTOR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TAMAÑO CONDUCTOR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MATERIAL CONECTOR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68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RANGO DEL CONECTOR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COLOR PINTURA FINAL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RAL 7042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CAMBIADOR DE TAPS EN VACIO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FABRICANTE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LOCALIZACION DEL DEVANADO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Primario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PASOS DE TAP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0</w:t>
            </w:r>
          </w:p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+/-2.5%</w:t>
            </w:r>
          </w:p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+/-5%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MECANISMOS DE OPERACIÓN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Manual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7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PESOS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NUCLEO Y DEVANADOS (PARTE ACTIVA)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ESTANQUE Y ACCESORIOS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LIQUIDO DIELECTRICO AISLANTE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TOTAL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Por Proveedor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8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DIMENSIONES GENERALES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EQUIPO  TOTALMENTE ENSAMBLADO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Ancho/Prof./Alto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PARTES MAYORES PARA EMBARQUE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mm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Ancho/Prof./Alto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9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  <w:t>PRUEBAS REQUERIDAS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DIMENSIONES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 xml:space="preserve">RELACION DE POLARIDAD Y FASE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RAZON DE TRANSFORMACIÓN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PRUEBAS AL CAMBIADOR DE TAPS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RESISTENCIA DE DEVANADOS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PRUEBAS DIELECTRICAS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TENSIÓN APLICADA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TENSIÓN INDUCIDA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ind w:left="322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RESISTENCIA DE AISLACION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PERDIDAS SIN CARGA Y CORRIENTE DE EXITACION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IMPEDANCIA Y PERDIDAS CON CARGA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4"/>
                <w:lang w:eastAsia="es-MX"/>
              </w:rPr>
              <w:t>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  <w:tr w:rsidR="007A428C" w:rsidTr="005763C5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es-MX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8C" w:rsidRDefault="007A428C" w:rsidP="005763C5">
            <w:pPr>
              <w:jc w:val="center"/>
              <w:rPr>
                <w:rFonts w:ascii="Arial" w:hAnsi="Arial" w:cs="Arial"/>
                <w:sz w:val="16"/>
                <w:szCs w:val="14"/>
                <w:lang w:eastAsia="es-MX"/>
              </w:rPr>
            </w:pPr>
          </w:p>
        </w:tc>
      </w:tr>
    </w:tbl>
    <w:p w:rsidR="0035118C" w:rsidRDefault="0035118C"/>
    <w:sectPr w:rsidR="0035118C" w:rsidSect="003511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635"/>
    <w:rsid w:val="0035118C"/>
    <w:rsid w:val="004E2E4E"/>
    <w:rsid w:val="005C726A"/>
    <w:rsid w:val="00660E68"/>
    <w:rsid w:val="007A428C"/>
    <w:rsid w:val="007A710E"/>
    <w:rsid w:val="0083261C"/>
    <w:rsid w:val="008A6635"/>
    <w:rsid w:val="00BA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Penroz</dc:creator>
  <cp:lastModifiedBy> </cp:lastModifiedBy>
  <cp:revision>2</cp:revision>
  <dcterms:created xsi:type="dcterms:W3CDTF">2017-06-16T14:35:00Z</dcterms:created>
  <dcterms:modified xsi:type="dcterms:W3CDTF">2017-06-16T14:35:00Z</dcterms:modified>
</cp:coreProperties>
</file>